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F89" w:rsidRPr="007A4F89" w:rsidRDefault="007A4F89" w:rsidP="007A4F89">
      <w:pPr>
        <w:pStyle w:val="Akapitzlist"/>
        <w:ind w:left="0"/>
        <w:jc w:val="center"/>
        <w:rPr>
          <w:rFonts w:asciiTheme="minorHAnsi" w:hAnsiTheme="minorHAnsi"/>
          <w:b/>
          <w:sz w:val="24"/>
          <w:szCs w:val="24"/>
        </w:rPr>
      </w:pPr>
      <w:r w:rsidRPr="007A4F89">
        <w:rPr>
          <w:rFonts w:asciiTheme="minorHAnsi" w:hAnsiTheme="minorHAnsi"/>
          <w:b/>
          <w:sz w:val="24"/>
          <w:szCs w:val="24"/>
        </w:rPr>
        <w:t>Zał.1. Tabela odniesień efektów kierunkowych do efektów uczenia się do charakterystyk</w:t>
      </w:r>
    </w:p>
    <w:p w:rsidR="007A4F89" w:rsidRPr="007A4F89" w:rsidRDefault="007A4F89" w:rsidP="007A4F89">
      <w:pPr>
        <w:pStyle w:val="Akapitzlist"/>
        <w:ind w:left="0"/>
        <w:jc w:val="center"/>
        <w:rPr>
          <w:rFonts w:asciiTheme="minorHAnsi" w:hAnsiTheme="minorHAnsi"/>
          <w:b/>
          <w:sz w:val="24"/>
          <w:szCs w:val="24"/>
        </w:rPr>
      </w:pPr>
      <w:r w:rsidRPr="007A4F89">
        <w:rPr>
          <w:rFonts w:asciiTheme="minorHAnsi" w:hAnsiTheme="minorHAnsi"/>
          <w:b/>
          <w:sz w:val="24"/>
          <w:szCs w:val="24"/>
        </w:rPr>
        <w:t>Polskiej Ramy Kwalifikacji</w:t>
      </w:r>
    </w:p>
    <w:p w:rsidR="00D376CB" w:rsidRPr="004C3CC4" w:rsidRDefault="00D376CB" w:rsidP="008A0574">
      <w:pPr>
        <w:pStyle w:val="Akapitzlist"/>
        <w:ind w:left="0"/>
        <w:jc w:val="both"/>
        <w:rPr>
          <w:rFonts w:ascii="Times New Roman" w:hAnsi="Times New Roman"/>
          <w:b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246"/>
        <w:gridCol w:w="1692"/>
      </w:tblGrid>
      <w:tr w:rsidR="00D376CB" w:rsidRPr="004C3CC4" w:rsidTr="008A0574">
        <w:trPr>
          <w:trHeight w:val="133"/>
        </w:trPr>
        <w:tc>
          <w:tcPr>
            <w:tcW w:w="1668" w:type="dxa"/>
            <w:vAlign w:val="center"/>
          </w:tcPr>
          <w:p w:rsidR="00D376CB" w:rsidRPr="008A0574" w:rsidRDefault="008A0574" w:rsidP="008A057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Kod k</w:t>
            </w:r>
            <w:r w:rsidRPr="00D3212B">
              <w:rPr>
                <w:rFonts w:ascii="Times New Roman" w:hAnsi="Times New Roman"/>
                <w:b/>
                <w:sz w:val="20"/>
              </w:rPr>
              <w:t>ierunko</w:t>
            </w:r>
            <w:r>
              <w:rPr>
                <w:rFonts w:ascii="Times New Roman" w:hAnsi="Times New Roman"/>
                <w:b/>
                <w:sz w:val="20"/>
              </w:rPr>
              <w:t xml:space="preserve">wego efektu </w:t>
            </w:r>
            <w:r w:rsidRPr="00D3212B">
              <w:rPr>
                <w:rFonts w:ascii="Times New Roman" w:hAnsi="Times New Roman"/>
                <w:b/>
                <w:sz w:val="20"/>
              </w:rPr>
              <w:t>uczenia  się</w:t>
            </w:r>
          </w:p>
        </w:tc>
        <w:tc>
          <w:tcPr>
            <w:tcW w:w="6246" w:type="dxa"/>
            <w:vAlign w:val="center"/>
          </w:tcPr>
          <w:p w:rsidR="00AB4A60" w:rsidRPr="00F50F08" w:rsidRDefault="00AB4A60" w:rsidP="003C1E60">
            <w:pPr>
              <w:spacing w:after="0" w:line="240" w:lineRule="auto"/>
              <w:jc w:val="center"/>
              <w:rPr>
                <w:b/>
              </w:rPr>
            </w:pPr>
            <w:r w:rsidRPr="00F50F08">
              <w:rPr>
                <w:b/>
              </w:rPr>
              <w:t xml:space="preserve">Opis efektu uczenia się </w:t>
            </w:r>
            <w:r w:rsidR="00D376CB" w:rsidRPr="00F50F08">
              <w:rPr>
                <w:b/>
              </w:rPr>
              <w:t xml:space="preserve"> określonego dla programu kształcenia</w:t>
            </w:r>
          </w:p>
          <w:p w:rsidR="00D376CB" w:rsidRPr="00F50F08" w:rsidRDefault="00EF7A16" w:rsidP="003C1E60">
            <w:pPr>
              <w:spacing w:after="0" w:line="240" w:lineRule="auto"/>
              <w:jc w:val="center"/>
              <w:rPr>
                <w:b/>
              </w:rPr>
            </w:pPr>
            <w:r w:rsidRPr="00F50F08">
              <w:rPr>
                <w:b/>
              </w:rPr>
              <w:t xml:space="preserve"> </w:t>
            </w:r>
            <w:r w:rsidR="00AB4A60" w:rsidRPr="00F50F08">
              <w:rPr>
                <w:b/>
              </w:rPr>
              <w:t xml:space="preserve"> kierunku PEDAGOGIKA</w:t>
            </w:r>
            <w:r w:rsidR="00510564">
              <w:rPr>
                <w:b/>
              </w:rPr>
              <w:t xml:space="preserve"> I STOPIEŃ KSZTAŁCENIA</w:t>
            </w:r>
          </w:p>
          <w:p w:rsidR="00AB4A60" w:rsidRPr="004C3CC4" w:rsidRDefault="00AB4A60" w:rsidP="003C1E6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50F08">
              <w:rPr>
                <w:b/>
              </w:rPr>
              <w:t>PROFIL PRAKTYCZNY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  <w:vAlign w:val="center"/>
          </w:tcPr>
          <w:p w:rsidR="00D376CB" w:rsidRPr="004C3CC4" w:rsidRDefault="008A0574" w:rsidP="003C1E6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Kod charakterystyk </w:t>
            </w:r>
            <w:r w:rsidR="00D376CB">
              <w:rPr>
                <w:b/>
              </w:rPr>
              <w:t>PRK</w:t>
            </w:r>
          </w:p>
        </w:tc>
      </w:tr>
      <w:tr w:rsidR="00D376CB" w:rsidRPr="004C3CC4" w:rsidTr="008A0574">
        <w:trPr>
          <w:trHeight w:val="133"/>
        </w:trPr>
        <w:tc>
          <w:tcPr>
            <w:tcW w:w="7914" w:type="dxa"/>
            <w:gridSpan w:val="2"/>
          </w:tcPr>
          <w:p w:rsidR="00D376CB" w:rsidRPr="004C3CC4" w:rsidRDefault="00D376CB" w:rsidP="003C1E6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C3CC4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692" w:type="dxa"/>
          </w:tcPr>
          <w:p w:rsidR="00D376CB" w:rsidRPr="004C3CC4" w:rsidRDefault="00D376CB" w:rsidP="003C1E6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376CB" w:rsidRPr="004C3CC4" w:rsidTr="008A0574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K_W01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E40D2E" w:rsidRDefault="00D376CB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Posiada </w:t>
            </w:r>
            <w:r w:rsidR="008A4121" w:rsidRPr="00F70167">
              <w:rPr>
                <w:rFonts w:ascii="Times New Roman" w:hAnsi="Times New Roman" w:cs="Times New Roman"/>
              </w:rPr>
              <w:t>uporządkowaną</w:t>
            </w:r>
            <w:r w:rsidRPr="00F70167">
              <w:rPr>
                <w:rFonts w:ascii="Times New Roman" w:hAnsi="Times New Roman" w:cs="Times New Roman"/>
              </w:rPr>
              <w:t xml:space="preserve"> wiedzę w zakresie nauk humanistycznych </w:t>
            </w:r>
            <w:r w:rsidR="00EF7A16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>i społecznych, zna  ich miejsce w systemie nauk oraz relacje do innych nauk</w:t>
            </w:r>
            <w:r w:rsidR="00E40D2E">
              <w:rPr>
                <w:rFonts w:ascii="Times New Roman" w:hAnsi="Times New Roman" w:cs="Times New Roman"/>
              </w:rPr>
              <w:t>; z</w:t>
            </w:r>
            <w:r w:rsidRPr="00F70167">
              <w:rPr>
                <w:rFonts w:ascii="Times New Roman" w:hAnsi="Times New Roman" w:cs="Times New Roman"/>
              </w:rPr>
              <w:t>na elementarną terminologię sto</w:t>
            </w:r>
            <w:r w:rsidR="00E40D2E">
              <w:rPr>
                <w:rFonts w:ascii="Times New Roman" w:hAnsi="Times New Roman" w:cs="Times New Roman"/>
              </w:rPr>
              <w:t>sowaną w naukach humanistyczno-</w:t>
            </w:r>
            <w:r w:rsidRPr="00F70167">
              <w:rPr>
                <w:rFonts w:ascii="Times New Roman" w:hAnsi="Times New Roman" w:cs="Times New Roman"/>
              </w:rPr>
              <w:t>społecznych (w pedagogice), rozumie ją oraz stosuje w obrębie pedagogiki i pokrewnych dyscyplin.</w:t>
            </w:r>
          </w:p>
        </w:tc>
        <w:tc>
          <w:tcPr>
            <w:tcW w:w="1692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</w:tc>
      </w:tr>
      <w:tr w:rsidR="00D376CB" w:rsidRPr="004C3CC4" w:rsidTr="008A0574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K_W02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F70167" w:rsidRDefault="00D376CB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 xml:space="preserve">Posiada uporządkowaną wiedzę o miejscu pedagogiki w systemie nauk humanistycznych i społecznych oraz jej przedmiotowych </w:t>
            </w:r>
            <w:r w:rsidR="00EF7A16" w:rsidRPr="00F70167">
              <w:rPr>
                <w:rFonts w:ascii="Times New Roman" w:eastAsia="Calibri" w:hAnsi="Times New Roman" w:cs="Times New Roman"/>
              </w:rPr>
              <w:br/>
            </w:r>
            <w:r w:rsidRPr="00F70167">
              <w:rPr>
                <w:rFonts w:ascii="Times New Roman" w:eastAsia="Calibri" w:hAnsi="Times New Roman" w:cs="Times New Roman"/>
              </w:rPr>
              <w:t>i metodologicznych powiązaniach z innymi dyscyplinami naukowymi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</w:tc>
      </w:tr>
      <w:tr w:rsidR="00D376CB" w:rsidRPr="004C3CC4" w:rsidTr="008A0574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K_W03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F70167" w:rsidRDefault="00D376CB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Posiada uporządkowaną wiedzę na temat opieki, wychowania </w:t>
            </w:r>
            <w:r w:rsidR="00EF7A16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>i kształcenia, jego filozoficznych, społecznych, kulturowych, historycznych, biologicznych i psychologicznych podstaw.</w:t>
            </w:r>
          </w:p>
        </w:tc>
        <w:tc>
          <w:tcPr>
            <w:tcW w:w="1692" w:type="dxa"/>
          </w:tcPr>
          <w:p w:rsidR="00D376CB" w:rsidRPr="00F70167" w:rsidRDefault="00D376CB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</w:tc>
      </w:tr>
      <w:tr w:rsidR="00D376CB" w:rsidRPr="004C3CC4" w:rsidTr="008A0574">
        <w:trPr>
          <w:trHeight w:val="133"/>
        </w:trPr>
        <w:tc>
          <w:tcPr>
            <w:tcW w:w="1668" w:type="dxa"/>
          </w:tcPr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K_W04</w:t>
            </w:r>
          </w:p>
          <w:p w:rsidR="00D376CB" w:rsidRPr="00F70167" w:rsidRDefault="00D376CB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D376CB" w:rsidRPr="00F70167" w:rsidRDefault="00D376CB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Zna koncepcje </w:t>
            </w:r>
            <w:r w:rsidR="002900FD" w:rsidRPr="00F70167">
              <w:rPr>
                <w:rFonts w:ascii="Times New Roman" w:hAnsi="Times New Roman" w:cs="Times New Roman"/>
              </w:rPr>
              <w:t xml:space="preserve">rozwoju </w:t>
            </w:r>
            <w:r w:rsidRPr="00F70167">
              <w:rPr>
                <w:rFonts w:ascii="Times New Roman" w:hAnsi="Times New Roman" w:cs="Times New Roman"/>
              </w:rPr>
              <w:t xml:space="preserve">człowieka </w:t>
            </w:r>
            <w:r w:rsidRPr="00F70167">
              <w:rPr>
                <w:rFonts w:ascii="Times New Roman" w:eastAsia="Calibri" w:hAnsi="Times New Roman" w:cs="Times New Roman"/>
              </w:rPr>
              <w:t>stanowiące teoretyczne podstawy działalności pedagogicznej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D376CB" w:rsidRPr="00F70167" w:rsidRDefault="00D376CB" w:rsidP="00AF09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P6S_WK </w:t>
            </w: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K_W05</w:t>
            </w:r>
          </w:p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uporządkowaną wiedzę o rozwoju człowieka w cyklu życia zarówno w aspekcie biologicznym, biomedycznym oraz psychologicznym i społecznym</w:t>
            </w:r>
            <w:r w:rsidR="00BB6A84">
              <w:rPr>
                <w:rFonts w:ascii="Times New Roman" w:hAnsi="Times New Roman" w:cs="Times New Roman"/>
              </w:rPr>
              <w:t>,</w:t>
            </w:r>
            <w:r w:rsidRPr="00F70167">
              <w:rPr>
                <w:rFonts w:ascii="Times New Roman" w:hAnsi="Times New Roman" w:cs="Times New Roman"/>
              </w:rPr>
              <w:t xml:space="preserve"> a także w kontekście jego podmiotowości w obszarze edukacyjnym, społecznym</w:t>
            </w:r>
            <w:r w:rsidRPr="00F70167">
              <w:rPr>
                <w:rFonts w:ascii="Times New Roman" w:hAnsi="Times New Roman" w:cs="Times New Roman"/>
              </w:rPr>
              <w:br/>
              <w:t xml:space="preserve"> i kulturalnym.</w:t>
            </w:r>
          </w:p>
        </w:tc>
        <w:tc>
          <w:tcPr>
            <w:tcW w:w="1692" w:type="dxa"/>
          </w:tcPr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P6S_WK 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K_W06</w:t>
            </w:r>
          </w:p>
          <w:p w:rsidR="0071214D" w:rsidRPr="00F70167" w:rsidRDefault="0071214D" w:rsidP="00F701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Posiada wiedzę na temat prawa oświatowego, struktur i funkcji placówek oświatowych, z uwzględnieniem celów i organizacji instytucji edukacyjnych, wychowawczych, opiekuńczych, pomocowych oraz działań diagnostyczno-terapeutycznych zorientowanych na praktyczne zastosowanie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K_W07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Ma uporządkowaną wiedzę o różnych rodzajach struktur i więzi społecznych i instytucjach życia społecznego (politycznych, społecznych,  oświatowych, kulturalnych i pomocowych) oraz zachodzących między nimi relacjach.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 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K_W08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Ma pogłębioną wiedzę dotyczącą procesów komunikowania interpersonalnego i społecznego, ich prawidłowości i zakłóceń.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K_W09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Ma wiedzę o uczestnikach działalności opiekuńczej, wychowawczej, edukacyjnej, pomocowej i kulturalnej oraz uporządkowaną wiedzę o różnych środowiskach  i instytucjach społecznych (w tym opiekuńczo-wychowawczych, edukacyjnych, pomocowych), ich specyfice i procesach w nich zachodzących.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K_W10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Posiada pogłębią wiedzę z zakresu emisji głosu zorientowaną na praktyczne zastosowanie</w:t>
            </w:r>
            <w:r w:rsidR="002900FD" w:rsidRPr="00F7016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692" w:type="dxa"/>
            <w:shd w:val="clear" w:color="auto" w:fill="auto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K_W11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uporządkowaną i pogłębioną wiedzę</w:t>
            </w:r>
            <w:r w:rsidRPr="00F70167">
              <w:rPr>
                <w:rFonts w:ascii="Times New Roman" w:eastAsia="Calibri" w:hAnsi="Times New Roman" w:cs="Times New Roman"/>
              </w:rPr>
              <w:t xml:space="preserve"> o </w:t>
            </w:r>
            <w:r w:rsidRPr="00F70167">
              <w:rPr>
                <w:rFonts w:ascii="Times New Roman" w:hAnsi="Times New Roman" w:cs="Times New Roman"/>
              </w:rPr>
              <w:t>najważniejszych nurtach, systemach i strukturach pedagogicznych</w:t>
            </w:r>
            <w:r w:rsidR="006D1182">
              <w:rPr>
                <w:rFonts w:ascii="Times New Roman" w:hAnsi="Times New Roman" w:cs="Times New Roman"/>
              </w:rPr>
              <w:t>, z</w:t>
            </w:r>
            <w:r w:rsidRPr="00F70167">
              <w:rPr>
                <w:rFonts w:ascii="Times New Roman" w:hAnsi="Times New Roman" w:cs="Times New Roman"/>
              </w:rPr>
              <w:t>na ich źródła.</w:t>
            </w:r>
          </w:p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K_W12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Ma uporządkowaną wiedzę o metodach i narzędziach, w tym technikach pozyskiwania danych niezbędnych w projektowaniu 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>i prowadzeniu badań</w:t>
            </w:r>
            <w:r w:rsidRPr="00F70167">
              <w:rPr>
                <w:rFonts w:ascii="Times New Roman" w:hAnsi="Times New Roman" w:cs="Times New Roman"/>
                <w:bCs/>
              </w:rPr>
              <w:t xml:space="preserve"> </w:t>
            </w:r>
            <w:r w:rsidRPr="00F70167">
              <w:rPr>
                <w:rFonts w:ascii="Times New Roman" w:hAnsi="Times New Roman" w:cs="Times New Roman"/>
              </w:rPr>
              <w:t xml:space="preserve">w pedagogice; zna podstawowe tradycje </w:t>
            </w:r>
            <w:r w:rsidRPr="00F70167">
              <w:rPr>
                <w:rFonts w:ascii="Times New Roman" w:hAnsi="Times New Roman" w:cs="Times New Roman"/>
              </w:rPr>
              <w:lastRenderedPageBreak/>
              <w:t>paradygmatyczne badań społeczno-humanistycznych, z których wywodzą się poszczególne metody.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lastRenderedPageBreak/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K_W13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0167">
              <w:rPr>
                <w:rFonts w:ascii="Times New Roman" w:hAnsi="Times New Roman" w:cs="Times New Roman"/>
                <w:bCs/>
              </w:rPr>
              <w:t>Ma wiedzę o metodyce wykonywania zadań, normach</w:t>
            </w:r>
            <w:r w:rsidR="006D1182">
              <w:rPr>
                <w:rFonts w:ascii="Times New Roman" w:hAnsi="Times New Roman" w:cs="Times New Roman"/>
                <w:bCs/>
              </w:rPr>
              <w:t>,</w:t>
            </w:r>
            <w:r w:rsidRPr="00F70167">
              <w:rPr>
                <w:rFonts w:ascii="Times New Roman" w:hAnsi="Times New Roman" w:cs="Times New Roman"/>
                <w:bCs/>
              </w:rPr>
              <w:t xml:space="preserve"> procedurach i dobrych praktykach stosowanych w instytucjach związanych </w:t>
            </w:r>
            <w:r w:rsidR="002900FD" w:rsidRPr="00F70167">
              <w:rPr>
                <w:rFonts w:ascii="Times New Roman" w:hAnsi="Times New Roman" w:cs="Times New Roman"/>
                <w:bCs/>
              </w:rPr>
              <w:br/>
              <w:t>z wybraną</w:t>
            </w:r>
            <w:r w:rsidRPr="00F70167">
              <w:rPr>
                <w:rFonts w:ascii="Times New Roman" w:hAnsi="Times New Roman" w:cs="Times New Roman"/>
                <w:bCs/>
              </w:rPr>
              <w:t xml:space="preserve"> sferą działalności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K_W14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wiedzę na temat różnych subdyscyplin pedagogiki, obejmującą terminologię, teorię i metodykę,  poszerzoną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i ukierunkowaną na zastosowania praktyczne w zakresie </w:t>
            </w:r>
            <w:r w:rsidR="006D1182">
              <w:rPr>
                <w:rFonts w:ascii="Times New Roman" w:hAnsi="Times New Roman" w:cs="Times New Roman"/>
              </w:rPr>
              <w:t>działalności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AF09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K_W15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Ma wiedzę o strukturze i funkcjach systemu edukacji; celach, podstawach prawnych, organizacji i funkcjonowaniu różnych instytucji edukacyjnych, wychowawczych, opiekuńczych, terapeutycznych, kulturalnych i pomocowych.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K_W16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szczegółową wiedzę o bezpieczeństwie oraz higienie życia</w:t>
            </w:r>
            <w:r w:rsidR="002900FD" w:rsidRP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i pracy w wybranych instytucjach edukacyjnych, wychowawczych, opiekuńczych, kulturalnych i pomocowych w powiązaniu ze studiowaną specjalnością.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K_W17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pogłębioną wiedzę na temat projektowania ścieżki własnego rozwoju intelektualnego oraz kompetencyjnego w powiązaniu ze studiowaną subdyscypliną pedagogiki.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K_W18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Zna i rozumie pojęcia i zasady z zakresu ochrony własności prawa autorskiego oraz zasad i norm etycznych</w:t>
            </w:r>
            <w:r w:rsidRPr="00F7016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P6S_WG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3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K_W19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wiedzę w zakresie technologii internetowych, technologii gromadzenia i przetwarzania danych oraz wiedzę o narzędziach edytorskich dostępnych na rynku oraz technologiach multimediach wykorzystywanych w procesie kształcenia, wychowania i terapii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P6S_WK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390"/>
        </w:trPr>
        <w:tc>
          <w:tcPr>
            <w:tcW w:w="7914" w:type="dxa"/>
            <w:gridSpan w:val="2"/>
          </w:tcPr>
          <w:p w:rsidR="0071214D" w:rsidRPr="00F70167" w:rsidRDefault="0071214D" w:rsidP="00EF7A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167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4D" w:rsidRPr="004C3CC4" w:rsidTr="008A0574">
        <w:trPr>
          <w:trHeight w:val="931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K_U01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Dostrzega i prawidłowo interpretuje zjawiska społeczne </w:t>
            </w:r>
            <w:r w:rsidRPr="00F70167">
              <w:rPr>
                <w:rFonts w:ascii="Times New Roman" w:hAnsi="Times New Roman" w:cs="Times New Roman"/>
              </w:rPr>
              <w:br/>
              <w:t>w powiązaniu z wybranym obszarem działalności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P6S_UI</w:t>
            </w:r>
          </w:p>
          <w:p w:rsidR="0071214D" w:rsidRPr="00F70167" w:rsidRDefault="0071214D" w:rsidP="00AF09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K_U02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Wykorzystuje wiedzę teoretyczną z zakresu pedagogiki oraz powiązanych z nią dyscyplin do analizowania problemów społecznych, edukacyjnych, wychowawczych, opiekuńczych, kulturalnych i pomocowych w praktyce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214D" w:rsidRPr="004C3CC4" w:rsidTr="008A0574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K_U03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Posługuje się uporządkowaną wiedzą teoretyczną z zakresu pedagogiki, do diagnozowania, prognozowania oraz  projektowania działań profilaktycznych opiekuńczych i  terapeutycznych.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K_U04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Samodzielnie zdobywa wiedzę i rozwija swoje profesjonalne umiejętności, korzystając z różnych źródeł (w języku rodzimym</w:t>
            </w:r>
            <w:r w:rsidR="00F70167">
              <w:rPr>
                <w:rFonts w:ascii="Times New Roman" w:hAnsi="Times New Roman" w:cs="Times New Roman"/>
              </w:rPr>
              <w:br/>
            </w:r>
            <w:r w:rsidRPr="00F70167">
              <w:rPr>
                <w:rFonts w:ascii="Times New Roman" w:hAnsi="Times New Roman" w:cs="Times New Roman"/>
              </w:rPr>
              <w:t xml:space="preserve"> i obcym) i nowoczesnych technologii (ICT).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14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K_U05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5D2A6A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A6A">
              <w:rPr>
                <w:rFonts w:ascii="Times New Roman" w:hAnsi="Times New Roman" w:cs="Times New Roman"/>
              </w:rPr>
              <w:t>Posiada umiejętności badawcze i diagnostyczne  pozwalające na analizowanie przykładów badań oraz konstruowanie i prowadzenie prostych badań pedagogicznych.</w:t>
            </w:r>
            <w:r w:rsidR="00AF0978" w:rsidRPr="005D2A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6D11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1182" w:rsidRPr="004C3CC4" w:rsidTr="008A0574">
        <w:trPr>
          <w:trHeight w:val="143"/>
        </w:trPr>
        <w:tc>
          <w:tcPr>
            <w:tcW w:w="1668" w:type="dxa"/>
          </w:tcPr>
          <w:p w:rsidR="006D1182" w:rsidRPr="00F70167" w:rsidRDefault="006D1182" w:rsidP="006D11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</w:t>
            </w:r>
            <w:r w:rsidR="005D2A6A">
              <w:rPr>
                <w:rFonts w:ascii="Times New Roman" w:eastAsia="Calibri" w:hAnsi="Times New Roman" w:cs="Times New Roman"/>
              </w:rPr>
              <w:t>6</w:t>
            </w:r>
          </w:p>
          <w:p w:rsidR="006D1182" w:rsidRPr="00F70167" w:rsidRDefault="006D1182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6D1182" w:rsidRPr="005D2A6A" w:rsidRDefault="006D1182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A6A">
              <w:rPr>
                <w:rFonts w:ascii="Times New Roman" w:hAnsi="Times New Roman" w:cs="Times New Roman"/>
              </w:rPr>
              <w:t>Samodzielnie rozwija swoje umiejętności badawcze w oparciu o przyjętą metodologię w naukach pedagogicznych z  wykorzystaniem środków i narzędzi ICT.</w:t>
            </w:r>
          </w:p>
        </w:tc>
        <w:tc>
          <w:tcPr>
            <w:tcW w:w="1692" w:type="dxa"/>
          </w:tcPr>
          <w:p w:rsidR="006D1182" w:rsidRDefault="006D1182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D1182" w:rsidRPr="00F70167" w:rsidRDefault="006D1182" w:rsidP="006D11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P6S_UO </w:t>
            </w:r>
          </w:p>
          <w:p w:rsidR="006D1182" w:rsidRPr="00F70167" w:rsidRDefault="006D1182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747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</w:t>
            </w:r>
            <w:r w:rsidR="005D2A6A">
              <w:rPr>
                <w:rFonts w:ascii="Times New Roman" w:eastAsia="Calibri" w:hAnsi="Times New Roman" w:cs="Times New Roman"/>
              </w:rPr>
              <w:t>7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5D2A6A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A6A">
              <w:rPr>
                <w:rFonts w:ascii="Times New Roman" w:hAnsi="Times New Roman" w:cs="Times New Roman"/>
              </w:rPr>
              <w:t xml:space="preserve">Posiada umiejętność rozumienia i analizowania trudnych zjawisk </w:t>
            </w:r>
            <w:r w:rsidRPr="005D2A6A">
              <w:rPr>
                <w:rFonts w:ascii="Times New Roman" w:hAnsi="Times New Roman" w:cs="Times New Roman"/>
              </w:rPr>
              <w:br/>
              <w:t xml:space="preserve">i sytuacji społecznych, dydaktycznych, opiekuńczych </w:t>
            </w:r>
            <w:r w:rsidRPr="005D2A6A">
              <w:rPr>
                <w:rFonts w:ascii="Times New Roman" w:hAnsi="Times New Roman" w:cs="Times New Roman"/>
              </w:rPr>
              <w:br/>
              <w:t>i wychowawczych w odniesieniu do studiowanej specjalności</w:t>
            </w:r>
            <w:r w:rsidR="006D1182" w:rsidRPr="005D2A6A">
              <w:rPr>
                <w:rFonts w:ascii="Times New Roman" w:hAnsi="Times New Roman" w:cs="Times New Roman"/>
              </w:rPr>
              <w:t>.</w:t>
            </w:r>
            <w:r w:rsidRPr="005D2A6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6D11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1182" w:rsidRPr="004C3CC4" w:rsidTr="008A0574">
        <w:trPr>
          <w:trHeight w:val="747"/>
        </w:trPr>
        <w:tc>
          <w:tcPr>
            <w:tcW w:w="1668" w:type="dxa"/>
          </w:tcPr>
          <w:p w:rsidR="006D1182" w:rsidRPr="00F70167" w:rsidRDefault="006D1182" w:rsidP="006D11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lastRenderedPageBreak/>
              <w:t>K_U0</w:t>
            </w:r>
            <w:r w:rsidR="005D2A6A">
              <w:rPr>
                <w:rFonts w:ascii="Times New Roman" w:eastAsia="Calibri" w:hAnsi="Times New Roman" w:cs="Times New Roman"/>
              </w:rPr>
              <w:t>8</w:t>
            </w:r>
          </w:p>
          <w:p w:rsidR="006D1182" w:rsidRPr="00F70167" w:rsidRDefault="006D1182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6D1182" w:rsidRPr="005D2A6A" w:rsidRDefault="006D1182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2A6A">
              <w:rPr>
                <w:rFonts w:ascii="Times New Roman" w:hAnsi="Times New Roman" w:cs="Times New Roman"/>
              </w:rPr>
              <w:t>W</w:t>
            </w:r>
            <w:r w:rsidRPr="005D2A6A">
              <w:rPr>
                <w:rFonts w:ascii="Times New Roman" w:hAnsi="Times New Roman" w:cs="Times New Roman"/>
              </w:rPr>
              <w:t xml:space="preserve"> sposób precyzyjny i spójny wypowiada się w mowie i piśmie</w:t>
            </w:r>
            <w:r w:rsidRPr="005D2A6A">
              <w:rPr>
                <w:rFonts w:ascii="Times New Roman" w:hAnsi="Times New Roman" w:cs="Times New Roman"/>
              </w:rPr>
              <w:br/>
              <w:t xml:space="preserve"> na tematy dotyczące wybranych zagadnień pedagogicznych,   wykorzystując różne ujęcia teoretyczne z dorobku pedagogiki,</w:t>
            </w:r>
            <w:r w:rsidRPr="005D2A6A">
              <w:rPr>
                <w:rFonts w:ascii="Times New Roman" w:hAnsi="Times New Roman" w:cs="Times New Roman"/>
              </w:rPr>
              <w:br/>
              <w:t xml:space="preserve"> jak i innych dyscyplin.</w:t>
            </w:r>
            <w:bookmarkStart w:id="0" w:name="_GoBack"/>
            <w:bookmarkEnd w:id="0"/>
          </w:p>
        </w:tc>
        <w:tc>
          <w:tcPr>
            <w:tcW w:w="1692" w:type="dxa"/>
          </w:tcPr>
          <w:p w:rsidR="006D1182" w:rsidRPr="00F70167" w:rsidRDefault="006D1182" w:rsidP="006D11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6D1182" w:rsidRPr="00F70167" w:rsidRDefault="006D1182" w:rsidP="006D11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P6S_UT</w:t>
            </w:r>
          </w:p>
          <w:p w:rsidR="006D1182" w:rsidRPr="00F70167" w:rsidRDefault="006D1182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747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</w:t>
            </w:r>
            <w:r w:rsidR="005D2A6A">
              <w:rPr>
                <w:rFonts w:ascii="Times New Roman" w:eastAsia="Calibri" w:hAnsi="Times New Roman" w:cs="Times New Roman"/>
              </w:rPr>
              <w:t>9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6D1182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6D1182">
              <w:rPr>
                <w:rFonts w:ascii="Times New Roman" w:hAnsi="Times New Roman" w:cs="Times New Roman"/>
              </w:rPr>
              <w:t xml:space="preserve">Posiada rozwinięte umiejętności komunikacji interpersonalnej. Potrafi używać języka specjalistycznego ( również  w wybranym języku obcym) oraz w sposób spójny </w:t>
            </w:r>
            <w:r w:rsidRPr="006D1182">
              <w:rPr>
                <w:rFonts w:ascii="Times New Roman" w:hAnsi="Times New Roman" w:cs="Times New Roman"/>
              </w:rPr>
              <w:br/>
              <w:t xml:space="preserve">i klarowny porozumiewać się na poziomie werbalnym </w:t>
            </w:r>
            <w:r w:rsidRPr="006D1182">
              <w:rPr>
                <w:rFonts w:ascii="Times New Roman" w:hAnsi="Times New Roman" w:cs="Times New Roman"/>
              </w:rPr>
              <w:br/>
              <w:t>i pozawerbalnym w odniesieniu do różnych grup społecznych przy użyciu różnych kanałów komunikacyjnych, technik medialnych oraz nowoczesnych rozwiązań technologicznych.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901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K_U0</w:t>
            </w:r>
            <w:r w:rsidR="005D2A6A">
              <w:rPr>
                <w:rFonts w:ascii="Times New Roman" w:eastAsia="Calibri" w:hAnsi="Times New Roman" w:cs="Times New Roman"/>
              </w:rPr>
              <w:t>10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Potrafi ocenić przydatność typowych metod, technik, procedur oraz dobrych praktyk do realizacji zadań i rozstrzygnięć problemów związanych z wybraną sferą działalności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54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</w:t>
            </w:r>
            <w:r w:rsidR="005D2A6A">
              <w:rPr>
                <w:rFonts w:ascii="Times New Roman" w:eastAsia="Calibri" w:hAnsi="Times New Roman" w:cs="Times New Roman"/>
              </w:rPr>
              <w:t>11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Posługuje się wybranymi ujęciami teoretycznymi w celu analizowania, interpretowania oraz projektowania strategii działań pedagogicznych; potrafi generować rozwiązania konkretnych problemów pedagogicznych i prognozować przebieg ich rozwiązywania oraz przewidywać skutki planowanych działań.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559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</w:t>
            </w:r>
            <w:r w:rsidR="005D2A6A">
              <w:rPr>
                <w:rFonts w:ascii="Times New Roman" w:eastAsia="Calibri" w:hAnsi="Times New Roman" w:cs="Times New Roman"/>
              </w:rPr>
              <w:t>2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Motywuje, wspiera do samodzielnej aktywności, inspiruje uczestników procesów pedagogicznych do rozwoju, animuje do podejmowania samodzielnych działań.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78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</w:t>
            </w:r>
            <w:r w:rsidR="005D2A6A">
              <w:rPr>
                <w:rFonts w:ascii="Times New Roman" w:eastAsia="Calibri" w:hAnsi="Times New Roman" w:cs="Times New Roman"/>
              </w:rPr>
              <w:t>3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Posługuje się zasadami i normami etycznymi w podejmowanej działalności pedagogicznej, dostrzega i analizuje problemy etyczne oraz przewiduje konsekwencje konkretnych działań podejmowanych w pracy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531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</w:t>
            </w:r>
            <w:r w:rsidR="005D2A6A">
              <w:rPr>
                <w:rFonts w:ascii="Times New Roman" w:eastAsia="Calibri" w:hAnsi="Times New Roman" w:cs="Times New Roman"/>
              </w:rPr>
              <w:t>4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564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</w:t>
            </w:r>
            <w:r w:rsidR="005D2A6A">
              <w:rPr>
                <w:rFonts w:ascii="Times New Roman" w:eastAsia="Calibri" w:hAnsi="Times New Roman" w:cs="Times New Roman"/>
              </w:rPr>
              <w:t>5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71214D" w:rsidRPr="006D1182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1182">
              <w:rPr>
                <w:rFonts w:ascii="Times New Roman" w:hAnsi="Times New Roman" w:cs="Times New Roman"/>
              </w:rPr>
              <w:t>Korzysta z aktów prawnych i przepisów prawa niezbędnych w przyszłej pracy pedagogicznej.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70B5" w:rsidRPr="004C3CC4" w:rsidTr="008A0574">
        <w:trPr>
          <w:trHeight w:val="564"/>
        </w:trPr>
        <w:tc>
          <w:tcPr>
            <w:tcW w:w="1668" w:type="dxa"/>
          </w:tcPr>
          <w:p w:rsidR="00B770B5" w:rsidRPr="00F70167" w:rsidRDefault="00B770B5" w:rsidP="00B770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K_U1</w:t>
            </w:r>
            <w:r w:rsidR="005D2A6A">
              <w:rPr>
                <w:rFonts w:ascii="Times New Roman" w:eastAsia="Calibri" w:hAnsi="Times New Roman" w:cs="Times New Roman"/>
              </w:rPr>
              <w:t>6</w:t>
            </w:r>
          </w:p>
          <w:p w:rsidR="00B770B5" w:rsidRPr="00F70167" w:rsidRDefault="00B770B5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46" w:type="dxa"/>
          </w:tcPr>
          <w:p w:rsidR="00B770B5" w:rsidRPr="006D1182" w:rsidRDefault="00B770B5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1182">
              <w:rPr>
                <w:rFonts w:ascii="Times New Roman" w:hAnsi="Times New Roman" w:cs="Times New Roman"/>
              </w:rPr>
              <w:t>Posiada umiejętności językowe właściwe</w:t>
            </w:r>
            <w:r w:rsidRPr="006D1182">
              <w:rPr>
                <w:rFonts w:ascii="Times New Roman" w:hAnsi="Times New Roman" w:cs="Times New Roman"/>
                <w:b/>
              </w:rPr>
              <w:t xml:space="preserve"> </w:t>
            </w:r>
            <w:r w:rsidRPr="006D1182">
              <w:rPr>
                <w:rFonts w:ascii="Times New Roman" w:hAnsi="Times New Roman" w:cs="Times New Roman"/>
              </w:rPr>
              <w:t>dla studiowanego kierunku, zgodne z wymaganiami określonymi dla poziomu B2 Europejskiego Systemu Opisu Kształcenia Językowego.</w:t>
            </w:r>
          </w:p>
        </w:tc>
        <w:tc>
          <w:tcPr>
            <w:tcW w:w="1692" w:type="dxa"/>
          </w:tcPr>
          <w:p w:rsidR="00B770B5" w:rsidRPr="00F70167" w:rsidRDefault="006D1182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2B3F">
              <w:rPr>
                <w:rFonts w:eastAsia="Times New Roman"/>
                <w:lang w:eastAsia="zh-CN"/>
              </w:rPr>
              <w:t>P6S_UK</w:t>
            </w:r>
          </w:p>
        </w:tc>
      </w:tr>
      <w:tr w:rsidR="0071214D" w:rsidRPr="004C3CC4" w:rsidTr="008A0574">
        <w:trPr>
          <w:trHeight w:val="717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K_U1</w:t>
            </w:r>
            <w:r w:rsidR="005D2A6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umiejętność tworzenia typowych prac pisemnych oraz przygotowania wystąpień ustnych w języku polskim oraz języku obcym, uznawanym za podstawowy dla dziedzin nauki i dyscyplin naukowych, właściwych dla pedagogiki, a dotyczących zagadnień szczegółowych, z wykorzystaniem podstawowych ujęć teoretycznych, a także różnych źródeł.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P6S_UK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541"/>
        </w:trPr>
        <w:tc>
          <w:tcPr>
            <w:tcW w:w="1668" w:type="dxa"/>
          </w:tcPr>
          <w:p w:rsidR="0071214D" w:rsidRPr="00E40D2E" w:rsidRDefault="0071214D" w:rsidP="003C1E6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FF"/>
              </w:rPr>
            </w:pPr>
            <w:r w:rsidRPr="00E40D2E">
              <w:rPr>
                <w:rFonts w:ascii="Times New Roman" w:hAnsi="Times New Roman" w:cs="Times New Roman"/>
                <w:bCs/>
              </w:rPr>
              <w:t>K_U1</w:t>
            </w:r>
            <w:r w:rsidR="005D2A6A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umiejętności w zakresie kształtowania prawidłowych nawyków posługiwania sie aparatem głosu.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P6S_UU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70C0"/>
              </w:rPr>
            </w:pPr>
          </w:p>
        </w:tc>
      </w:tr>
      <w:tr w:rsidR="0071214D" w:rsidRPr="004C3CC4" w:rsidTr="008A0574">
        <w:trPr>
          <w:trHeight w:val="583"/>
        </w:trPr>
        <w:tc>
          <w:tcPr>
            <w:tcW w:w="1668" w:type="dxa"/>
          </w:tcPr>
          <w:p w:rsidR="0071214D" w:rsidRPr="00E40D2E" w:rsidRDefault="0071214D" w:rsidP="003C1E6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40D2E">
              <w:rPr>
                <w:rFonts w:ascii="Times New Roman" w:hAnsi="Times New Roman" w:cs="Times New Roman"/>
                <w:bCs/>
              </w:rPr>
              <w:t>K_U1</w:t>
            </w:r>
            <w:r w:rsidR="005D2A6A">
              <w:rPr>
                <w:rFonts w:ascii="Times New Roman" w:hAnsi="Times New Roman" w:cs="Times New Roman"/>
                <w:bCs/>
              </w:rPr>
              <w:t>9</w:t>
            </w:r>
          </w:p>
          <w:p w:rsidR="0071214D" w:rsidRPr="00E40D2E" w:rsidRDefault="0071214D" w:rsidP="003C1E6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Stosuje i egzekwuje w sytuacjach życiowych podstawowe zasady bezpieczeństwa i higieny życia oraz zdrowia, potrafi udzielić pierwszej pomocy przedmedycznej, dba o zabezpieczenie zasobów przyrody i  ochrony mienia.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P6S_UW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P6S_UO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334"/>
        </w:trPr>
        <w:tc>
          <w:tcPr>
            <w:tcW w:w="7914" w:type="dxa"/>
            <w:gridSpan w:val="2"/>
          </w:tcPr>
          <w:p w:rsidR="0071214D" w:rsidRPr="00F70167" w:rsidRDefault="0071214D" w:rsidP="002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167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4D" w:rsidRPr="004C3CC4" w:rsidTr="008A0574">
        <w:trPr>
          <w:trHeight w:val="66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lastRenderedPageBreak/>
              <w:t>K_K01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Jest świadomy poziomu swojej wiedzy i umiejętności oraz rozumie potrzebę ciągłego dokształcania się zawodowego i rozwoju osobistego, dokonuje samooceny własnych kompetencji i doskonali umiejętności, wyznacza kierunki własnego rozwoju i kształcenia.</w:t>
            </w:r>
          </w:p>
        </w:tc>
        <w:tc>
          <w:tcPr>
            <w:tcW w:w="1692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P6S_KR</w:t>
            </w:r>
          </w:p>
          <w:p w:rsidR="0071214D" w:rsidRPr="00F70167" w:rsidRDefault="0071214D" w:rsidP="00AF09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663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K_K02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Posiada przekonanie o sensie, wartości i potrzebie podejmowania działań pedagogicznych.</w:t>
            </w:r>
          </w:p>
        </w:tc>
        <w:tc>
          <w:tcPr>
            <w:tcW w:w="1692" w:type="dxa"/>
          </w:tcPr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P6S_KK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392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K_K03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 xml:space="preserve">Prawidłowo identyfikuje i rozstrzyga dylematy związane </w:t>
            </w:r>
            <w:r w:rsidRPr="00F70167">
              <w:rPr>
                <w:rFonts w:ascii="Times New Roman" w:hAnsi="Times New Roman" w:cs="Times New Roman"/>
              </w:rPr>
              <w:br/>
              <w:t>z przygotowaniem profesjonalnym  w procesie działalności pedagogicznej.</w:t>
            </w:r>
          </w:p>
        </w:tc>
        <w:tc>
          <w:tcPr>
            <w:tcW w:w="1692" w:type="dxa"/>
          </w:tcPr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P6S_KR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549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K_K04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Potrafi odpowiednio określić priorytety służące realizacji określonego przez siebie lub innych zadania.</w:t>
            </w:r>
          </w:p>
        </w:tc>
        <w:tc>
          <w:tcPr>
            <w:tcW w:w="1692" w:type="dxa"/>
          </w:tcPr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P6S_KK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P6S_KR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26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K_K05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Potrafi uczestniczyć w przygotowaniu projektów społecznych uwzględniając aspekty prawne, ekonomiczne polityczne i etyczne; potrafi przewidywać wielokierunkowe skutki społeczne swej działalności.</w:t>
            </w:r>
          </w:p>
        </w:tc>
        <w:tc>
          <w:tcPr>
            <w:tcW w:w="1692" w:type="dxa"/>
          </w:tcPr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222A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214D" w:rsidRPr="004C3CC4" w:rsidTr="008A0574">
        <w:trPr>
          <w:trHeight w:val="268"/>
        </w:trPr>
        <w:tc>
          <w:tcPr>
            <w:tcW w:w="1668" w:type="dxa"/>
          </w:tcPr>
          <w:p w:rsidR="0071214D" w:rsidRPr="00F70167" w:rsidRDefault="0071214D" w:rsidP="003C1E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0167">
              <w:rPr>
                <w:rFonts w:ascii="Times New Roman" w:eastAsia="Calibri" w:hAnsi="Times New Roman" w:cs="Times New Roman"/>
              </w:rPr>
              <w:t>K_K06</w:t>
            </w:r>
          </w:p>
        </w:tc>
        <w:tc>
          <w:tcPr>
            <w:tcW w:w="6246" w:type="dxa"/>
          </w:tcPr>
          <w:p w:rsidR="0071214D" w:rsidRPr="00F70167" w:rsidRDefault="0071214D" w:rsidP="00F701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Współdziała i pracuje w grupie, przyjmując w niej różne role oraz potrafi kierować małym zespołem biorąc odpowiedzialność za efekty jego pracy. Wykazuje zaangażowanie we współpracy z różnymi instytucjami wspierającymi działalność oświatową, kulturalną i pomocową.</w:t>
            </w:r>
          </w:p>
        </w:tc>
        <w:tc>
          <w:tcPr>
            <w:tcW w:w="1692" w:type="dxa"/>
          </w:tcPr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0167">
              <w:rPr>
                <w:rFonts w:ascii="Times New Roman" w:hAnsi="Times New Roman" w:cs="Times New Roman"/>
              </w:rPr>
              <w:t>P6S_KO</w:t>
            </w:r>
          </w:p>
          <w:p w:rsidR="0071214D" w:rsidRPr="00F70167" w:rsidRDefault="0071214D" w:rsidP="00BB6A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1214D" w:rsidRPr="00F70167" w:rsidRDefault="0071214D" w:rsidP="00222A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64555" w:rsidRDefault="00664555"/>
    <w:sectPr w:rsidR="00664555" w:rsidSect="00664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66133"/>
    <w:multiLevelType w:val="multilevel"/>
    <w:tmpl w:val="BD448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6CB"/>
    <w:rsid w:val="000036CA"/>
    <w:rsid w:val="00083D95"/>
    <w:rsid w:val="00193B7D"/>
    <w:rsid w:val="001A0547"/>
    <w:rsid w:val="001A2268"/>
    <w:rsid w:val="00222AA3"/>
    <w:rsid w:val="002900FD"/>
    <w:rsid w:val="0032299D"/>
    <w:rsid w:val="003A4275"/>
    <w:rsid w:val="003C1E60"/>
    <w:rsid w:val="004A1AC8"/>
    <w:rsid w:val="004B7A31"/>
    <w:rsid w:val="004D0A05"/>
    <w:rsid w:val="004E448F"/>
    <w:rsid w:val="004F5510"/>
    <w:rsid w:val="00510564"/>
    <w:rsid w:val="005C208E"/>
    <w:rsid w:val="005C4FE5"/>
    <w:rsid w:val="005D2A6A"/>
    <w:rsid w:val="00617553"/>
    <w:rsid w:val="00632581"/>
    <w:rsid w:val="00664555"/>
    <w:rsid w:val="006D1182"/>
    <w:rsid w:val="006F3F2D"/>
    <w:rsid w:val="0071214D"/>
    <w:rsid w:val="00795561"/>
    <w:rsid w:val="007A4F89"/>
    <w:rsid w:val="007F7069"/>
    <w:rsid w:val="0080720E"/>
    <w:rsid w:val="00865E0F"/>
    <w:rsid w:val="008A0574"/>
    <w:rsid w:val="008A4121"/>
    <w:rsid w:val="008A417C"/>
    <w:rsid w:val="00943397"/>
    <w:rsid w:val="0096276E"/>
    <w:rsid w:val="009E4539"/>
    <w:rsid w:val="00A043B8"/>
    <w:rsid w:val="00A76195"/>
    <w:rsid w:val="00AB4A60"/>
    <w:rsid w:val="00AC6949"/>
    <w:rsid w:val="00AF0978"/>
    <w:rsid w:val="00B060C4"/>
    <w:rsid w:val="00B34E4D"/>
    <w:rsid w:val="00B6241F"/>
    <w:rsid w:val="00B637F6"/>
    <w:rsid w:val="00B770B5"/>
    <w:rsid w:val="00BB6A84"/>
    <w:rsid w:val="00C23F70"/>
    <w:rsid w:val="00CA4F0D"/>
    <w:rsid w:val="00CF60B7"/>
    <w:rsid w:val="00D11289"/>
    <w:rsid w:val="00D376CB"/>
    <w:rsid w:val="00D85702"/>
    <w:rsid w:val="00DA350B"/>
    <w:rsid w:val="00E40D2E"/>
    <w:rsid w:val="00EB55E6"/>
    <w:rsid w:val="00EF7A16"/>
    <w:rsid w:val="00F02F79"/>
    <w:rsid w:val="00F50F08"/>
    <w:rsid w:val="00F7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3AB52"/>
  <w15:docId w15:val="{814336F0-7F35-4E73-A008-CC903031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0547"/>
  </w:style>
  <w:style w:type="paragraph" w:styleId="Nagwek1">
    <w:name w:val="heading 1"/>
    <w:basedOn w:val="Normalny"/>
    <w:next w:val="Normalny"/>
    <w:link w:val="Nagwek1Znak"/>
    <w:uiPriority w:val="9"/>
    <w:qFormat/>
    <w:rsid w:val="008A0574"/>
    <w:pPr>
      <w:keepNext/>
      <w:spacing w:before="240" w:after="240"/>
      <w:jc w:val="both"/>
      <w:outlineLvl w:val="0"/>
    </w:pPr>
    <w:rPr>
      <w:rFonts w:ascii="Calibri" w:eastAsia="Times New Roman" w:hAnsi="Calibri" w:cs="Times New Roman"/>
      <w:b/>
      <w:bCs/>
      <w:color w:val="233D81"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76C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A0574"/>
    <w:rPr>
      <w:rFonts w:ascii="Calibri" w:eastAsia="Times New Roman" w:hAnsi="Calibri" w:cs="Times New Roman"/>
      <w:b/>
      <w:bCs/>
      <w:color w:val="233D81"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1394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Teresa Kubryń</cp:lastModifiedBy>
  <cp:revision>4</cp:revision>
  <dcterms:created xsi:type="dcterms:W3CDTF">2021-01-04T11:37:00Z</dcterms:created>
  <dcterms:modified xsi:type="dcterms:W3CDTF">2021-08-23T12:12:00Z</dcterms:modified>
</cp:coreProperties>
</file>